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1" w:rsidRDefault="002F3651" w:rsidP="002F3651">
      <w:pPr>
        <w:ind w:firstLine="708"/>
        <w:jc w:val="right"/>
        <w:rPr>
          <w:szCs w:val="28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5735"/>
        <w:gridCol w:w="4154"/>
      </w:tblGrid>
      <w:tr w:rsidR="002F3651" w:rsidTr="00333320">
        <w:tc>
          <w:tcPr>
            <w:tcW w:w="5735" w:type="dxa"/>
          </w:tcPr>
          <w:p w:rsidR="002F3651" w:rsidRDefault="002F3651" w:rsidP="00333320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4154" w:type="dxa"/>
            <w:hideMark/>
          </w:tcPr>
          <w:p w:rsidR="002F3651" w:rsidRDefault="00333320" w:rsidP="00DA6F0F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2F3651" w:rsidRDefault="00333320" w:rsidP="00DA6F0F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2F3651">
              <w:rPr>
                <w:szCs w:val="28"/>
              </w:rPr>
              <w:t>решени</w:t>
            </w:r>
            <w:r>
              <w:rPr>
                <w:szCs w:val="28"/>
              </w:rPr>
              <w:t>ю</w:t>
            </w:r>
            <w:r w:rsidR="002F365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Совета депутатов Духовщинского </w:t>
            </w:r>
            <w:r w:rsidR="00DA6F0F">
              <w:rPr>
                <w:szCs w:val="28"/>
              </w:rPr>
              <w:t xml:space="preserve">  </w:t>
            </w:r>
            <w:r>
              <w:rPr>
                <w:szCs w:val="28"/>
              </w:rPr>
              <w:t>городского поселения</w:t>
            </w:r>
            <w:r w:rsidR="00DA6F0F">
              <w:rPr>
                <w:szCs w:val="28"/>
              </w:rPr>
              <w:t xml:space="preserve">     Духовщинского района  Смоленской области</w:t>
            </w:r>
          </w:p>
          <w:p w:rsidR="002F3651" w:rsidRDefault="002F3651" w:rsidP="00DA6F0F">
            <w:pPr>
              <w:ind w:right="-1"/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A6F0F">
              <w:rPr>
                <w:szCs w:val="28"/>
              </w:rPr>
              <w:t>11 апреля 2019 года</w:t>
            </w:r>
            <w:r>
              <w:rPr>
                <w:szCs w:val="28"/>
              </w:rPr>
              <w:t xml:space="preserve"> </w:t>
            </w:r>
            <w:r w:rsidR="00DA6F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DA6F0F">
              <w:rPr>
                <w:szCs w:val="28"/>
              </w:rPr>
              <w:t>7</w:t>
            </w:r>
          </w:p>
        </w:tc>
      </w:tr>
    </w:tbl>
    <w:p w:rsidR="002F3651" w:rsidRDefault="002F3651" w:rsidP="00333320">
      <w:pPr>
        <w:ind w:right="-1"/>
        <w:jc w:val="center"/>
        <w:rPr>
          <w:szCs w:val="28"/>
        </w:rPr>
      </w:pPr>
    </w:p>
    <w:p w:rsidR="002F3651" w:rsidRDefault="002F3651" w:rsidP="00333320">
      <w:pPr>
        <w:ind w:right="-1"/>
        <w:jc w:val="center"/>
        <w:rPr>
          <w:szCs w:val="28"/>
        </w:rPr>
      </w:pPr>
    </w:p>
    <w:p w:rsidR="002F3651" w:rsidRDefault="002F3651" w:rsidP="00333320">
      <w:pPr>
        <w:ind w:right="-1"/>
        <w:jc w:val="center"/>
        <w:rPr>
          <w:szCs w:val="28"/>
        </w:rPr>
      </w:pPr>
    </w:p>
    <w:p w:rsidR="002F3651" w:rsidRDefault="002F3651" w:rsidP="0033332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A6F0F" w:rsidRDefault="002F3651" w:rsidP="0033332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объектов муниципальной собственности муниципального образования Духовщинского городского поселения Духовщинского района Смоленской области передаваемых безвозмездно в собственность муниципального образования «Духовщинский район» </w:t>
      </w:r>
    </w:p>
    <w:p w:rsidR="002F3651" w:rsidRDefault="002F3651" w:rsidP="0033332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Смоленской области</w:t>
      </w:r>
    </w:p>
    <w:p w:rsidR="002F3651" w:rsidRDefault="002F3651" w:rsidP="00333320">
      <w:pPr>
        <w:ind w:right="-1"/>
        <w:jc w:val="center"/>
        <w:rPr>
          <w:szCs w:val="28"/>
        </w:rPr>
      </w:pPr>
    </w:p>
    <w:p w:rsidR="002F3651" w:rsidRDefault="002F3651" w:rsidP="00333320">
      <w:pPr>
        <w:ind w:right="-1"/>
        <w:jc w:val="center"/>
        <w:rPr>
          <w:b/>
          <w:szCs w:val="28"/>
        </w:rPr>
      </w:pPr>
    </w:p>
    <w:tbl>
      <w:tblPr>
        <w:tblW w:w="10282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34"/>
        <w:gridCol w:w="2835"/>
        <w:gridCol w:w="3402"/>
        <w:gridCol w:w="1417"/>
      </w:tblGrid>
      <w:tr w:rsidR="002F3651" w:rsidTr="00562FC1">
        <w:trPr>
          <w:trHeight w:val="10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t>Адрес,</w:t>
            </w:r>
          </w:p>
          <w:p w:rsidR="002F3651" w:rsidRDefault="002F3651" w:rsidP="00333320">
            <w:pPr>
              <w:pStyle w:val="a3"/>
              <w:jc w:val="center"/>
            </w:pPr>
            <w:r>
              <w:t>местонахождение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1" w:rsidRDefault="002F3651" w:rsidP="00333320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t>Площадь</w:t>
            </w:r>
          </w:p>
          <w:p w:rsidR="002F3651" w:rsidRDefault="002F3651" w:rsidP="00333320">
            <w:pPr>
              <w:pStyle w:val="a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</w:p>
        </w:tc>
      </w:tr>
      <w:tr w:rsidR="002F3651" w:rsidTr="00562FC1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3651" w:rsidTr="00562FC1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67:07:0200104:256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20" w:rsidRDefault="002F3651" w:rsidP="00333320">
            <w:pPr>
              <w:pStyle w:val="a3"/>
              <w:jc w:val="center"/>
            </w:pPr>
            <w:r>
              <w:t>Смоленская область, Духовщинский район,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г.</w:t>
            </w:r>
            <w:r w:rsidR="00333320">
              <w:t xml:space="preserve"> </w:t>
            </w:r>
            <w:r>
              <w:t>Духовщина, ул. Максима Горького, д.9А, кв.74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50,4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67:07:0200206:115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  <w:r w:rsidR="00562FC1">
              <w:t xml:space="preserve"> 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г. Духовщина, ул. Карла Либкнехта, д.51А, кв.21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59,7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67:07:0200110:422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</w:p>
          <w:p w:rsidR="00562FC1" w:rsidRDefault="002F3651" w:rsidP="00333320">
            <w:pPr>
              <w:pStyle w:val="a3"/>
              <w:jc w:val="center"/>
            </w:pPr>
            <w:r>
              <w:t xml:space="preserve">г. Духовщина, 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ул. Максима Горького, д.2Б,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63,1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67:07:0200429:115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</w:p>
          <w:p w:rsidR="00562FC1" w:rsidRDefault="002F3651" w:rsidP="00333320">
            <w:pPr>
              <w:pStyle w:val="a3"/>
              <w:jc w:val="center"/>
            </w:pPr>
            <w:r>
              <w:t xml:space="preserve">г. Духовщина, 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ул. Бугаева, д.70/48, кв.10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48,6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67:07:0200110:294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</w:p>
          <w:p w:rsidR="00562FC1" w:rsidRDefault="002F3651" w:rsidP="00333320">
            <w:pPr>
              <w:pStyle w:val="a3"/>
              <w:jc w:val="center"/>
            </w:pPr>
            <w:r>
              <w:t xml:space="preserve">г. Духовщина, </w:t>
            </w:r>
          </w:p>
          <w:p w:rsidR="00DA6F0F" w:rsidRDefault="002F3651" w:rsidP="00562FC1">
            <w:pPr>
              <w:pStyle w:val="a3"/>
              <w:jc w:val="center"/>
              <w:rPr>
                <w:lang w:eastAsia="en-US"/>
              </w:rPr>
            </w:pPr>
            <w:r>
              <w:t>ул. М. Горького, д.2, кв.10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42,8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67:07:0200110:297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</w:p>
          <w:p w:rsidR="00562FC1" w:rsidRDefault="002F3651" w:rsidP="00333320">
            <w:pPr>
              <w:pStyle w:val="a3"/>
              <w:jc w:val="center"/>
            </w:pPr>
            <w:r>
              <w:t xml:space="preserve">г. Духовщина, 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ул. М. Горького, д.2, кв.13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53,4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67:07:0200110:366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</w:p>
          <w:p w:rsidR="00562FC1" w:rsidRDefault="002F3651" w:rsidP="00333320">
            <w:pPr>
              <w:pStyle w:val="a3"/>
              <w:jc w:val="center"/>
            </w:pPr>
            <w:r>
              <w:t xml:space="preserve">г. Духовщина, 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ул. М. Горького, д.16,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46,4</w:t>
            </w:r>
          </w:p>
        </w:tc>
      </w:tr>
      <w:tr w:rsidR="002F3651" w:rsidTr="00562FC1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67:07:0200110:386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C1" w:rsidRDefault="002F3651" w:rsidP="00333320">
            <w:pPr>
              <w:pStyle w:val="a3"/>
              <w:jc w:val="center"/>
            </w:pPr>
            <w:r>
              <w:t xml:space="preserve">Смоленская область, Духовщинский район, </w:t>
            </w:r>
          </w:p>
          <w:p w:rsidR="00562FC1" w:rsidRDefault="002F3651" w:rsidP="00333320">
            <w:pPr>
              <w:pStyle w:val="a3"/>
              <w:jc w:val="center"/>
            </w:pPr>
            <w:r>
              <w:t xml:space="preserve">г. Духовщина, </w:t>
            </w:r>
          </w:p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ул. М. Горького, д.14, кв.11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1" w:rsidRDefault="002F3651" w:rsidP="00333320">
            <w:pPr>
              <w:pStyle w:val="a3"/>
              <w:jc w:val="center"/>
              <w:rPr>
                <w:lang w:eastAsia="en-US"/>
              </w:rPr>
            </w:pPr>
            <w:r>
              <w:t>43,2</w:t>
            </w:r>
          </w:p>
        </w:tc>
      </w:tr>
    </w:tbl>
    <w:p w:rsidR="002F3651" w:rsidRDefault="002F3651" w:rsidP="00333320">
      <w:pPr>
        <w:ind w:right="-1"/>
        <w:jc w:val="center"/>
        <w:rPr>
          <w:szCs w:val="28"/>
          <w:lang w:eastAsia="en-US"/>
        </w:rPr>
      </w:pPr>
    </w:p>
    <w:p w:rsidR="002F3651" w:rsidRDefault="00DA6F0F" w:rsidP="00333320">
      <w:pPr>
        <w:ind w:right="-1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9420225</wp:posOffset>
                </wp:positionV>
                <wp:extent cx="1677670" cy="866775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651" w:rsidRDefault="002F3651" w:rsidP="002F3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741.75pt;width:132.1pt;height:6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ZZiQIAABw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" stroked="f">
                <v:fill opacity="0"/>
                <v:textbox inset="0,0,0,0">
                  <w:txbxContent>
                    <w:p w:rsidR="002F3651" w:rsidRDefault="002F3651" w:rsidP="002F3651"/>
                  </w:txbxContent>
                </v:textbox>
                <w10:wrap anchory="page"/>
              </v:shape>
            </w:pict>
          </mc:Fallback>
        </mc:AlternateContent>
      </w:r>
    </w:p>
    <w:p w:rsidR="002F3651" w:rsidRDefault="002F3651" w:rsidP="00333320">
      <w:pPr>
        <w:ind w:right="-1"/>
        <w:jc w:val="center"/>
        <w:rPr>
          <w:szCs w:val="28"/>
        </w:rPr>
      </w:pPr>
    </w:p>
    <w:p w:rsidR="00C97C30" w:rsidRDefault="00C97C30" w:rsidP="00333320">
      <w:pPr>
        <w:ind w:right="-1"/>
        <w:jc w:val="center"/>
      </w:pPr>
    </w:p>
    <w:sectPr w:rsidR="00C97C30" w:rsidSect="00C9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1"/>
    <w:rsid w:val="002F3651"/>
    <w:rsid w:val="00333320"/>
    <w:rsid w:val="00562FC1"/>
    <w:rsid w:val="005723E8"/>
    <w:rsid w:val="00974185"/>
    <w:rsid w:val="00C97C30"/>
    <w:rsid w:val="00DA6F0F"/>
    <w:rsid w:val="00D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2019-04-16T08:06:00Z</cp:lastPrinted>
  <dcterms:created xsi:type="dcterms:W3CDTF">2019-04-16T12:19:00Z</dcterms:created>
  <dcterms:modified xsi:type="dcterms:W3CDTF">2019-04-16T12:19:00Z</dcterms:modified>
</cp:coreProperties>
</file>